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88747C">
      <w:pPr>
        <w:ind w:left="0" w:leftChars="0" w:firstLine="0" w:firstLineChars="0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t>附件1</w:t>
      </w:r>
    </w:p>
    <w:p w14:paraId="4EA71586">
      <w:pPr>
        <w:ind w:left="0" w:leftChars="0" w:right="0" w:rightChars="0" w:firstLine="0" w:firstLineChars="0"/>
        <w:jc w:val="center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2026年社科活动类社科普及项目申报表</w:t>
      </w:r>
    </w:p>
    <w:tbl>
      <w:tblPr>
        <w:tblStyle w:val="12"/>
        <w:tblW w:w="87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84"/>
        <w:gridCol w:w="2184"/>
        <w:gridCol w:w="2185"/>
        <w:gridCol w:w="2186"/>
      </w:tblGrid>
      <w:tr w14:paraId="41438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184" w:type="dxa"/>
            <w:vAlign w:val="center"/>
          </w:tcPr>
          <w:p w14:paraId="5642F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6555" w:type="dxa"/>
            <w:gridSpan w:val="3"/>
            <w:vAlign w:val="center"/>
          </w:tcPr>
          <w:p w14:paraId="226D6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sz w:val="21"/>
                <w:szCs w:val="21"/>
              </w:rPr>
            </w:pPr>
          </w:p>
        </w:tc>
      </w:tr>
      <w:tr w14:paraId="2FEB8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93" w:hRule="atLeast"/>
        </w:trPr>
        <w:tc>
          <w:tcPr>
            <w:tcW w:w="2184" w:type="dxa"/>
            <w:vAlign w:val="center"/>
          </w:tcPr>
          <w:p w14:paraId="7D286D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eastAsia="宋体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学院名称</w:t>
            </w:r>
          </w:p>
        </w:tc>
        <w:tc>
          <w:tcPr>
            <w:tcW w:w="6555" w:type="dxa"/>
            <w:gridSpan w:val="3"/>
            <w:vAlign w:val="center"/>
          </w:tcPr>
          <w:p w14:paraId="24174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</w:p>
        </w:tc>
      </w:tr>
      <w:tr w14:paraId="100AE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184" w:type="dxa"/>
            <w:vAlign w:val="center"/>
          </w:tcPr>
          <w:p w14:paraId="54B531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项目负责人</w:t>
            </w:r>
          </w:p>
        </w:tc>
        <w:tc>
          <w:tcPr>
            <w:tcW w:w="2184" w:type="dxa"/>
            <w:vAlign w:val="center"/>
          </w:tcPr>
          <w:p w14:paraId="127A6A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2185" w:type="dxa"/>
            <w:vAlign w:val="center"/>
          </w:tcPr>
          <w:p w14:paraId="57D1C7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联系电话</w:t>
            </w:r>
          </w:p>
        </w:tc>
        <w:tc>
          <w:tcPr>
            <w:tcW w:w="2186" w:type="dxa"/>
            <w:vAlign w:val="center"/>
          </w:tcPr>
          <w:p w14:paraId="585716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E-mail</w:t>
            </w:r>
          </w:p>
        </w:tc>
      </w:tr>
      <w:tr w14:paraId="52F0F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2184" w:type="dxa"/>
            <w:vAlign w:val="center"/>
          </w:tcPr>
          <w:p w14:paraId="5C2D08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</w:p>
        </w:tc>
        <w:tc>
          <w:tcPr>
            <w:tcW w:w="2184" w:type="dxa"/>
            <w:vAlign w:val="center"/>
          </w:tcPr>
          <w:p w14:paraId="36980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</w:p>
        </w:tc>
        <w:tc>
          <w:tcPr>
            <w:tcW w:w="2185" w:type="dxa"/>
            <w:vAlign w:val="center"/>
          </w:tcPr>
          <w:p w14:paraId="48BF3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</w:p>
        </w:tc>
        <w:tc>
          <w:tcPr>
            <w:tcW w:w="2186" w:type="dxa"/>
            <w:vAlign w:val="center"/>
          </w:tcPr>
          <w:p w14:paraId="6D5495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</w:p>
        </w:tc>
      </w:tr>
      <w:tr w14:paraId="00038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184" w:type="dxa"/>
            <w:vAlign w:val="center"/>
          </w:tcPr>
          <w:p w14:paraId="5463A8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项目起止时间</w:t>
            </w:r>
          </w:p>
        </w:tc>
        <w:tc>
          <w:tcPr>
            <w:tcW w:w="6555" w:type="dxa"/>
            <w:gridSpan w:val="3"/>
            <w:vAlign w:val="center"/>
          </w:tcPr>
          <w:p w14:paraId="59248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b/>
                <w:bCs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2026年  月  日——2026年  月  日</w:t>
            </w:r>
          </w:p>
        </w:tc>
      </w:tr>
      <w:tr w14:paraId="388CE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184" w:type="dxa"/>
            <w:vAlign w:val="center"/>
          </w:tcPr>
          <w:p w14:paraId="57336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  <w:r>
              <w:rPr>
                <w:rFonts w:hint="eastAsia"/>
                <w:b/>
                <w:bCs/>
              </w:rPr>
              <w:t>合作单位</w:t>
            </w:r>
          </w:p>
        </w:tc>
        <w:tc>
          <w:tcPr>
            <w:tcW w:w="6555" w:type="dxa"/>
            <w:gridSpan w:val="3"/>
            <w:vAlign w:val="center"/>
          </w:tcPr>
          <w:p w14:paraId="55C316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</w:p>
        </w:tc>
      </w:tr>
      <w:tr w14:paraId="12A4CE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184" w:type="dxa"/>
            <w:vAlign w:val="center"/>
          </w:tcPr>
          <w:p w14:paraId="5D2FAA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活动受众对象</w:t>
            </w:r>
          </w:p>
        </w:tc>
        <w:tc>
          <w:tcPr>
            <w:tcW w:w="6555" w:type="dxa"/>
            <w:gridSpan w:val="3"/>
            <w:vAlign w:val="center"/>
          </w:tcPr>
          <w:p w14:paraId="766D06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</w:p>
        </w:tc>
      </w:tr>
      <w:tr w14:paraId="2028A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184" w:type="dxa"/>
            <w:vAlign w:val="center"/>
          </w:tcPr>
          <w:p w14:paraId="4663BB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预计参与人数</w:t>
            </w:r>
          </w:p>
        </w:tc>
        <w:tc>
          <w:tcPr>
            <w:tcW w:w="6555" w:type="dxa"/>
            <w:gridSpan w:val="3"/>
            <w:vAlign w:val="center"/>
          </w:tcPr>
          <w:p w14:paraId="431D7C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</w:p>
        </w:tc>
      </w:tr>
      <w:tr w14:paraId="6A9B2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2184" w:type="dxa"/>
            <w:vAlign w:val="center"/>
          </w:tcPr>
          <w:p w14:paraId="78FE86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</w:rPr>
              <w:t>项目形式</w:t>
            </w:r>
            <w:r>
              <w:rPr>
                <w:rFonts w:hint="eastAsia"/>
                <w:b/>
                <w:bCs/>
                <w:lang w:eastAsia="zh-CN"/>
              </w:rPr>
              <w:t>（</w:t>
            </w:r>
            <w:r>
              <w:rPr>
                <w:rFonts w:hint="eastAsia"/>
                <w:b/>
                <w:bCs/>
                <w:lang w:val="en-US" w:eastAsia="zh-CN"/>
              </w:rPr>
              <w:t>单选</w:t>
            </w:r>
            <w:r>
              <w:rPr>
                <w:rFonts w:hint="eastAsia"/>
                <w:b/>
                <w:bCs/>
                <w:lang w:eastAsia="zh-CN"/>
              </w:rPr>
              <w:t>）</w:t>
            </w:r>
          </w:p>
        </w:tc>
        <w:tc>
          <w:tcPr>
            <w:tcW w:w="6555" w:type="dxa"/>
            <w:gridSpan w:val="3"/>
            <w:vAlign w:val="center"/>
          </w:tcPr>
          <w:p w14:paraId="4718DD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□活动讲座   □展览   □知识竞赛   □社科普及读物</w:t>
            </w:r>
          </w:p>
          <w:p w14:paraId="40C50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□音像制品   □宣传画   □其他</w:t>
            </w:r>
          </w:p>
        </w:tc>
      </w:tr>
      <w:tr w14:paraId="5B041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2184" w:type="dxa"/>
            <w:vAlign w:val="center"/>
          </w:tcPr>
          <w:p w14:paraId="589257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  <w:r>
              <w:rPr>
                <w:rFonts w:hint="eastAsia"/>
                <w:b/>
                <w:bCs/>
              </w:rPr>
              <w:t>项目内容概述</w:t>
            </w:r>
          </w:p>
        </w:tc>
        <w:tc>
          <w:tcPr>
            <w:tcW w:w="6555" w:type="dxa"/>
            <w:gridSpan w:val="3"/>
            <w:vAlign w:val="center"/>
          </w:tcPr>
          <w:p w14:paraId="6C107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限1000字以内</w:t>
            </w:r>
          </w:p>
        </w:tc>
      </w:tr>
      <w:tr w14:paraId="7723D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0" w:hRule="atLeast"/>
        </w:trPr>
        <w:tc>
          <w:tcPr>
            <w:tcW w:w="2184" w:type="dxa"/>
            <w:vAlign w:val="center"/>
          </w:tcPr>
          <w:p w14:paraId="4C2DA5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</w:pPr>
            <w:r>
              <w:rPr>
                <w:rFonts w:hint="eastAsia"/>
                <w:b/>
                <w:bCs/>
              </w:rPr>
              <w:t>创新与特色</w:t>
            </w:r>
          </w:p>
        </w:tc>
        <w:tc>
          <w:tcPr>
            <w:tcW w:w="6555" w:type="dxa"/>
            <w:gridSpan w:val="3"/>
            <w:vAlign w:val="center"/>
          </w:tcPr>
          <w:p w14:paraId="4CC79F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限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500</w:t>
            </w:r>
            <w:r>
              <w:rPr>
                <w:rFonts w:hint="eastAsia"/>
                <w:sz w:val="21"/>
                <w:szCs w:val="21"/>
              </w:rPr>
              <w:t>字以内</w:t>
            </w:r>
          </w:p>
        </w:tc>
      </w:tr>
    </w:tbl>
    <w:p w14:paraId="17997CB0">
      <w:pPr>
        <w:rPr>
          <w:rFonts w:hint="eastAsia"/>
        </w:rPr>
      </w:pPr>
    </w:p>
    <w:p w14:paraId="4E0D1CE4"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6E8FE9"/>
    <w:multiLevelType w:val="multilevel"/>
    <w:tmpl w:val="046E8FE9"/>
    <w:lvl w:ilvl="0" w:tentative="0">
      <w:start w:val="1"/>
      <w:numFmt w:val="decimal"/>
      <w:pStyle w:val="2"/>
      <w:suff w:val="nothing"/>
      <w:lvlText w:val="%1  "/>
      <w:lvlJc w:val="left"/>
      <w:pPr>
        <w:tabs>
          <w:tab w:val="left" w:pos="420"/>
        </w:tabs>
        <w:ind w:left="432" w:hanging="432"/>
      </w:pPr>
      <w:rPr>
        <w:rFonts w:hint="default" w:ascii="宋体" w:hAnsi="宋体" w:eastAsia="宋体" w:cs="宋体"/>
      </w:rPr>
    </w:lvl>
    <w:lvl w:ilvl="1" w:tentative="0">
      <w:start w:val="1"/>
      <w:numFmt w:val="decimal"/>
      <w:pStyle w:val="3"/>
      <w:suff w:val="nothing"/>
      <w:lvlText w:val="%1.%2  "/>
      <w:lvlJc w:val="left"/>
      <w:pPr>
        <w:tabs>
          <w:tab w:val="left" w:pos="420"/>
        </w:tabs>
        <w:ind w:left="575" w:hanging="575"/>
      </w:pPr>
      <w:rPr>
        <w:rFonts w:hint="default" w:ascii="宋体" w:hAnsi="宋体" w:eastAsia="宋体" w:cs="宋体"/>
      </w:rPr>
    </w:lvl>
    <w:lvl w:ilvl="2" w:tentative="0">
      <w:start w:val="1"/>
      <w:numFmt w:val="decimal"/>
      <w:pStyle w:val="4"/>
      <w:suff w:val="nothing"/>
      <w:lvlText w:val="%1.%2.%3  "/>
      <w:lvlJc w:val="left"/>
      <w:pPr>
        <w:tabs>
          <w:tab w:val="left" w:pos="420"/>
        </w:tabs>
        <w:ind w:left="720" w:hanging="720"/>
      </w:pPr>
      <w:rPr>
        <w:rFonts w:hint="default" w:ascii="宋体" w:hAnsi="宋体" w:eastAsia="宋体" w:cs="宋体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5YTk5NzFjZGM2NjMyZmNjNzI4NzVjNTU2NTc2NmMifQ=="/>
  </w:docVars>
  <w:rsids>
    <w:rsidRoot w:val="012F3B98"/>
    <w:rsid w:val="012F3B98"/>
    <w:rsid w:val="08890E68"/>
    <w:rsid w:val="0B2D3111"/>
    <w:rsid w:val="0C09094D"/>
    <w:rsid w:val="0CEB7464"/>
    <w:rsid w:val="0E4366B0"/>
    <w:rsid w:val="15E23E80"/>
    <w:rsid w:val="16B339B7"/>
    <w:rsid w:val="189337EC"/>
    <w:rsid w:val="1EDE7018"/>
    <w:rsid w:val="25190B88"/>
    <w:rsid w:val="2FF210E0"/>
    <w:rsid w:val="43352A6C"/>
    <w:rsid w:val="4699403C"/>
    <w:rsid w:val="4A504202"/>
    <w:rsid w:val="4C93212D"/>
    <w:rsid w:val="50F87C8C"/>
    <w:rsid w:val="51A61CB4"/>
    <w:rsid w:val="5A1D0200"/>
    <w:rsid w:val="5C9567E4"/>
    <w:rsid w:val="5D934795"/>
    <w:rsid w:val="65161623"/>
    <w:rsid w:val="66707DCC"/>
    <w:rsid w:val="70FE5B94"/>
    <w:rsid w:val="72C2773E"/>
    <w:rsid w:val="72DD2518"/>
    <w:rsid w:val="774D73D3"/>
    <w:rsid w:val="7BD55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djustRightInd w:val="0"/>
      <w:snapToGrid w:val="0"/>
      <w:spacing w:line="360" w:lineRule="auto"/>
      <w:ind w:firstLine="602" w:firstLineChars="200"/>
      <w:jc w:val="left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15"/>
    <w:autoRedefine/>
    <w:qFormat/>
    <w:uiPriority w:val="0"/>
    <w:pPr>
      <w:numPr>
        <w:ilvl w:val="0"/>
        <w:numId w:val="1"/>
      </w:numPr>
      <w:adjustRightInd w:val="0"/>
      <w:snapToGrid w:val="0"/>
      <w:spacing w:beforeAutospacing="0" w:afterAutospacing="0"/>
      <w:ind w:left="432" w:hanging="432" w:firstLineChars="0"/>
      <w:jc w:val="left"/>
      <w:outlineLvl w:val="0"/>
    </w:pPr>
    <w:rPr>
      <w:rFonts w:hint="eastAsia" w:ascii="宋体" w:hAnsi="宋体"/>
      <w:kern w:val="44"/>
      <w:sz w:val="30"/>
      <w:szCs w:val="48"/>
    </w:rPr>
  </w:style>
  <w:style w:type="paragraph" w:styleId="3">
    <w:name w:val="heading 2"/>
    <w:basedOn w:val="1"/>
    <w:next w:val="1"/>
    <w:link w:val="14"/>
    <w:autoRedefine/>
    <w:semiHidden/>
    <w:unhideWhenUsed/>
    <w:qFormat/>
    <w:uiPriority w:val="0"/>
    <w:pPr>
      <w:keepNext/>
      <w:keepLines/>
      <w:numPr>
        <w:ilvl w:val="1"/>
        <w:numId w:val="1"/>
      </w:numPr>
      <w:adjustRightInd w:val="0"/>
      <w:snapToGrid w:val="0"/>
      <w:spacing w:line="240" w:lineRule="auto"/>
      <w:ind w:left="575" w:hanging="575" w:firstLineChars="0"/>
      <w:outlineLvl w:val="1"/>
    </w:pPr>
    <w:rPr>
      <w:rFonts w:asciiTheme="majorAscii" w:hAnsiTheme="majorAscii" w:eastAsiaTheme="majorEastAsia" w:cstheme="majorBidi"/>
      <w:b/>
      <w:bCs/>
      <w:sz w:val="28"/>
      <w:szCs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1"/>
      </w:numPr>
      <w:spacing w:beforeLines="0" w:beforeAutospacing="0" w:afterLines="0" w:afterAutospacing="0" w:line="413" w:lineRule="auto"/>
      <w:ind w:left="720" w:hanging="720" w:firstLineChars="0"/>
      <w:outlineLvl w:val="2"/>
    </w:pPr>
    <w:rPr>
      <w:b/>
      <w:sz w:val="24"/>
    </w:rPr>
  </w:style>
  <w:style w:type="paragraph" w:styleId="5">
    <w:name w:val="heading 4"/>
    <w:basedOn w:val="1"/>
    <w:next w:val="1"/>
    <w:autoRedefine/>
    <w:semiHidden/>
    <w:unhideWhenUsed/>
    <w:qFormat/>
    <w:uiPriority w:val="0"/>
    <w:pPr>
      <w:keepNext/>
      <w:keepLines/>
      <w:numPr>
        <w:ilvl w:val="3"/>
        <w:numId w:val="1"/>
      </w:numPr>
      <w:spacing w:before="280" w:beforeLines="0" w:beforeAutospacing="0" w:after="290" w:afterLines="0" w:afterAutospacing="0" w:line="372" w:lineRule="auto"/>
      <w:ind w:left="864" w:hanging="864" w:firstLineChars="0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spacing w:before="280" w:beforeLines="0" w:beforeAutospacing="0" w:after="290" w:afterLines="0" w:afterAutospacing="0" w:line="372" w:lineRule="auto"/>
      <w:ind w:left="1008" w:hanging="1008" w:firstLineChars="0"/>
      <w:outlineLvl w:val="4"/>
    </w:pPr>
    <w:rPr>
      <w:b/>
      <w:sz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ind w:left="1151" w:hanging="1151" w:firstLineChars="0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ind w:left="1296" w:hanging="1296" w:firstLineChars="0"/>
      <w:outlineLvl w:val="6"/>
    </w:pPr>
    <w:rPr>
      <w:b/>
      <w:sz w:val="24"/>
    </w:rPr>
  </w:style>
  <w:style w:type="paragraph" w:styleId="9">
    <w:name w:val="heading 8"/>
    <w:basedOn w:val="1"/>
    <w:next w:val="1"/>
    <w:autoRedefine/>
    <w:semiHidden/>
    <w:unhideWhenUsed/>
    <w:qFormat/>
    <w:uiPriority w:val="0"/>
    <w:pPr>
      <w:keepNext/>
      <w:keepLines/>
      <w:numPr>
        <w:ilvl w:val="7"/>
        <w:numId w:val="1"/>
      </w:numPr>
      <w:spacing w:before="240" w:beforeLines="0" w:beforeAutospacing="0" w:after="64" w:afterLines="0" w:afterAutospacing="0" w:line="317" w:lineRule="auto"/>
      <w:ind w:left="1440" w:hanging="1440" w:firstLineChars="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autoRedefine/>
    <w:semiHidden/>
    <w:unhideWhenUsed/>
    <w:qFormat/>
    <w:uiPriority w:val="0"/>
    <w:pPr>
      <w:keepNext/>
      <w:keepLines/>
      <w:numPr>
        <w:ilvl w:val="8"/>
        <w:numId w:val="1"/>
      </w:numPr>
      <w:spacing w:before="240" w:beforeLines="0" w:beforeAutospacing="0" w:after="64" w:afterLines="0" w:afterAutospacing="0" w:line="317" w:lineRule="auto"/>
      <w:ind w:left="1583" w:hanging="1583" w:firstLineChars="0"/>
      <w:outlineLvl w:val="8"/>
    </w:pPr>
    <w:rPr>
      <w:rFonts w:ascii="Arial" w:hAnsi="Arial" w:eastAsia="黑体"/>
      <w:sz w:val="21"/>
    </w:rPr>
  </w:style>
  <w:style w:type="character" w:default="1" w:styleId="13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4">
    <w:name w:val="标题 2 Char"/>
    <w:link w:val="3"/>
    <w:autoRedefine/>
    <w:qFormat/>
    <w:uiPriority w:val="0"/>
    <w:rPr>
      <w:rFonts w:ascii="Arial" w:hAnsi="Arial" w:eastAsia="宋体"/>
      <w:snapToGrid w:val="0"/>
      <w:color w:val="000000" w:themeColor="text1"/>
      <w:sz w:val="24"/>
      <w14:textFill>
        <w14:solidFill>
          <w14:schemeClr w14:val="tx1"/>
        </w14:solidFill>
      </w14:textFill>
    </w:rPr>
  </w:style>
  <w:style w:type="character" w:customStyle="1" w:styleId="15">
    <w:name w:val="标题 1 字符"/>
    <w:basedOn w:val="13"/>
    <w:link w:val="2"/>
    <w:autoRedefine/>
    <w:qFormat/>
    <w:uiPriority w:val="0"/>
    <w:rPr>
      <w:rFonts w:ascii="宋体" w:hAnsi="宋体" w:eastAsia="宋体" w:cs="Times New Roman"/>
      <w:kern w:val="44"/>
      <w:sz w:val="30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983</Words>
  <Characters>1027</Characters>
  <Lines>0</Lines>
  <Paragraphs>0</Paragraphs>
  <TotalTime>25</TotalTime>
  <ScaleCrop>false</ScaleCrop>
  <LinksUpToDate>false</LinksUpToDate>
  <CharactersWithSpaces>1051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2024-05-09T08:42:00Z</dcterms:created>
  <dc:creator>1+1</dc:creator>
  <cp:lastModifiedBy>XCG-JSCJ</cp:lastModifiedBy>
  <dcterms:modified xsi:type="dcterms:W3CDTF">2026-03-17T02:54:14Z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B483A255F773422B9D16E8975F828E8C_13</vt:lpwstr>
  </property>
  <property fmtid="{D5CDD505-2E9C-101B-9397-08002B2CF9AE}" pid="4" name="KSOTemplateDocerSaveRecord">
    <vt:lpwstr>eyJoZGlkIjoiY2Y5YTk5NzFjZGM2NjMyZmNjNzI4NzVjNTU2NTc2NmMiLCJ1c2VySWQiOiIxNzAxMTc0MTgyIn0=</vt:lpwstr>
  </property>
</Properties>
</file>